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D" w:rsidRDefault="006D7B7D" w:rsidP="006D7B7D">
      <w:pPr>
        <w:jc w:val="both"/>
        <w:rPr>
          <w:rFonts w:ascii="Arial" w:hAnsi="Arial"/>
          <w:sz w:val="18"/>
        </w:rPr>
      </w:pPr>
      <w:r w:rsidRPr="0005036B">
        <w:rPr>
          <w:rFonts w:ascii="Arial" w:hAnsi="Arial"/>
          <w:sz w:val="18"/>
        </w:rPr>
        <w:t>Bonjour,</w:t>
      </w:r>
    </w:p>
    <w:p w:rsidR="006D7B7D" w:rsidRPr="0005036B" w:rsidRDefault="006D7B7D" w:rsidP="006D7B7D">
      <w:pPr>
        <w:jc w:val="both"/>
        <w:rPr>
          <w:rFonts w:ascii="Arial" w:hAnsi="Arial"/>
          <w:sz w:val="18"/>
        </w:rPr>
      </w:pPr>
    </w:p>
    <w:p w:rsidR="006D7B7D" w:rsidRDefault="006D7B7D" w:rsidP="006D7B7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Vous êtes </w:t>
      </w:r>
      <w:proofErr w:type="spellStart"/>
      <w:r>
        <w:rPr>
          <w:rFonts w:ascii="Arial" w:hAnsi="Arial"/>
          <w:sz w:val="18"/>
        </w:rPr>
        <w:t>devenu-e</w:t>
      </w:r>
      <w:proofErr w:type="spellEnd"/>
      <w:r>
        <w:rPr>
          <w:rFonts w:ascii="Arial" w:hAnsi="Arial"/>
          <w:sz w:val="18"/>
        </w:rPr>
        <w:t xml:space="preserve"> membre de notre association et nous nous réjouissons de votre engagement et de votre intérêt. </w:t>
      </w:r>
    </w:p>
    <w:p w:rsidR="007B5E4B" w:rsidRDefault="006D7B7D" w:rsidP="006D7B7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Nous vous invitons à </w:t>
      </w:r>
      <w:r w:rsidRPr="006D7B7D">
        <w:rPr>
          <w:rFonts w:ascii="Arial" w:hAnsi="Arial"/>
          <w:b/>
          <w:sz w:val="18"/>
        </w:rPr>
        <w:t>notre prochaine assemblée générale</w:t>
      </w:r>
      <w:r w:rsidR="007B5E4B">
        <w:rPr>
          <w:rFonts w:ascii="Arial" w:hAnsi="Arial"/>
          <w:sz w:val="18"/>
        </w:rPr>
        <w:t xml:space="preserve"> </w:t>
      </w:r>
    </w:p>
    <w:p w:rsidR="006D7B7D" w:rsidRPr="006D7B7D" w:rsidRDefault="006D7B7D" w:rsidP="006D7B7D">
      <w:pPr>
        <w:jc w:val="both"/>
        <w:rPr>
          <w:rFonts w:ascii="Arial" w:hAnsi="Arial"/>
          <w:sz w:val="18"/>
        </w:rPr>
      </w:pPr>
    </w:p>
    <w:p w:rsidR="006D7B7D" w:rsidRPr="0005036B" w:rsidRDefault="006D7B7D" w:rsidP="006D7B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6"/>
        </w:rPr>
      </w:pPr>
      <w:proofErr w:type="gramStart"/>
      <w:r w:rsidRPr="0005036B">
        <w:rPr>
          <w:rFonts w:ascii="Arial" w:hAnsi="Arial"/>
          <w:b/>
          <w:sz w:val="18"/>
        </w:rPr>
        <w:t>le</w:t>
      </w:r>
      <w:proofErr w:type="gramEnd"/>
      <w:r w:rsidRPr="0005036B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21 mars 2017 de 19 h à 20 h 15 environ</w:t>
      </w:r>
      <w:r w:rsidRPr="0005036B">
        <w:rPr>
          <w:rFonts w:ascii="Arial" w:hAnsi="Arial"/>
          <w:b/>
          <w:sz w:val="18"/>
        </w:rPr>
        <w:t xml:space="preserve"> à l’Espace Dickens </w:t>
      </w:r>
      <w:r w:rsidRPr="0005036B">
        <w:rPr>
          <w:rFonts w:ascii="Arial" w:hAnsi="Arial" w:cs="Arial"/>
          <w:b/>
          <w:bCs/>
          <w:sz w:val="18"/>
          <w:szCs w:val="26"/>
        </w:rPr>
        <w:t>avenue Charles Dickens 6</w:t>
      </w:r>
    </w:p>
    <w:p w:rsidR="007B5E4B" w:rsidRDefault="006D7B7D" w:rsidP="007B5E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D3A68"/>
          <w:sz w:val="18"/>
          <w:szCs w:val="26"/>
        </w:rPr>
      </w:pPr>
      <w:r w:rsidRPr="0005036B">
        <w:rPr>
          <w:rFonts w:ascii="Arial" w:hAnsi="Arial" w:cs="Arial"/>
          <w:b/>
          <w:bCs/>
          <w:sz w:val="18"/>
          <w:szCs w:val="26"/>
        </w:rPr>
        <w:t>(à 5' de la gare) – Lausanne</w:t>
      </w:r>
      <w:r w:rsidRPr="0005036B">
        <w:rPr>
          <w:rFonts w:ascii="Arial" w:hAnsi="Arial" w:cs="Arial"/>
          <w:b/>
          <w:bCs/>
          <w:color w:val="1D3A68"/>
          <w:sz w:val="18"/>
          <w:szCs w:val="26"/>
        </w:rPr>
        <w:t xml:space="preserve"> (</w:t>
      </w:r>
      <w:hyperlink r:id="rId4" w:history="1">
        <w:r w:rsidRPr="0005036B">
          <w:rPr>
            <w:rFonts w:ascii="Arial" w:hAnsi="Arial" w:cs="Arial"/>
            <w:b/>
            <w:bCs/>
            <w:color w:val="0029FA"/>
            <w:sz w:val="18"/>
            <w:szCs w:val="26"/>
            <w:u w:val="single" w:color="0029FA"/>
          </w:rPr>
          <w:t>espace-dickens.ch/web</w:t>
        </w:r>
      </w:hyperlink>
      <w:r w:rsidRPr="0005036B">
        <w:rPr>
          <w:rFonts w:ascii="Arial" w:hAnsi="Arial" w:cs="Arial"/>
          <w:b/>
          <w:bCs/>
          <w:color w:val="1D3A68"/>
          <w:sz w:val="18"/>
          <w:szCs w:val="26"/>
        </w:rPr>
        <w:t>)</w:t>
      </w:r>
      <w:r w:rsidR="007B5E4B">
        <w:rPr>
          <w:rFonts w:ascii="Arial" w:hAnsi="Arial" w:cs="Arial"/>
          <w:b/>
          <w:bCs/>
          <w:color w:val="1D3A68"/>
          <w:sz w:val="18"/>
          <w:szCs w:val="26"/>
        </w:rPr>
        <w:t>.</w:t>
      </w:r>
    </w:p>
    <w:p w:rsidR="007B5E4B" w:rsidRDefault="007B5E4B" w:rsidP="007B5E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3A68"/>
          <w:sz w:val="18"/>
          <w:szCs w:val="26"/>
        </w:rPr>
      </w:pPr>
    </w:p>
    <w:p w:rsidR="006D7B7D" w:rsidRPr="007B5E4B" w:rsidRDefault="007B5E4B" w:rsidP="007B5E4B">
      <w:pPr>
        <w:widowControl w:val="0"/>
        <w:autoSpaceDE w:val="0"/>
        <w:autoSpaceDN w:val="0"/>
        <w:adjustRightInd w:val="0"/>
        <w:rPr>
          <w:rFonts w:ascii="Arial" w:hAnsi="Arial" w:cs="Times New Roman"/>
          <w:sz w:val="18"/>
          <w:szCs w:val="32"/>
        </w:rPr>
      </w:pPr>
      <w:r w:rsidRPr="007B5E4B">
        <w:rPr>
          <w:rFonts w:ascii="Arial" w:hAnsi="Arial" w:cs="Arial"/>
          <w:bCs/>
          <w:color w:val="1D3A68"/>
          <w:sz w:val="18"/>
          <w:szCs w:val="26"/>
        </w:rPr>
        <w:t xml:space="preserve">Pour être plus efficace, nous vous invitons à relire avant notre rencontre le PV de l’assemblée générale du 28 avril 2016 – point 1. </w:t>
      </w:r>
      <w:proofErr w:type="gramStart"/>
      <w:r w:rsidRPr="007B5E4B">
        <w:rPr>
          <w:rFonts w:ascii="Arial" w:hAnsi="Arial" w:cs="Arial"/>
          <w:bCs/>
          <w:color w:val="1D3A68"/>
          <w:sz w:val="18"/>
          <w:szCs w:val="26"/>
        </w:rPr>
        <w:t>de</w:t>
      </w:r>
      <w:proofErr w:type="gramEnd"/>
      <w:r w:rsidRPr="007B5E4B">
        <w:rPr>
          <w:rFonts w:ascii="Arial" w:hAnsi="Arial" w:cs="Arial"/>
          <w:bCs/>
          <w:color w:val="1D3A68"/>
          <w:sz w:val="18"/>
          <w:szCs w:val="26"/>
        </w:rPr>
        <w:t xml:space="preserve"> l’</w:t>
      </w:r>
      <w:r>
        <w:rPr>
          <w:rFonts w:ascii="Arial" w:hAnsi="Arial" w:cs="Arial"/>
          <w:bCs/>
          <w:color w:val="1D3A68"/>
          <w:sz w:val="18"/>
          <w:szCs w:val="26"/>
        </w:rPr>
        <w:t xml:space="preserve">ordre </w:t>
      </w:r>
      <w:r w:rsidRPr="007B5E4B">
        <w:rPr>
          <w:rFonts w:ascii="Arial" w:hAnsi="Arial" w:cs="Arial"/>
          <w:bCs/>
          <w:color w:val="1D3A68"/>
          <w:sz w:val="18"/>
          <w:szCs w:val="26"/>
        </w:rPr>
        <w:t xml:space="preserve">du jour ci-dessous. </w:t>
      </w:r>
      <w:r>
        <w:rPr>
          <w:rFonts w:ascii="Arial" w:hAnsi="Arial" w:cs="Arial"/>
          <w:bCs/>
          <w:color w:val="1D3A68"/>
          <w:sz w:val="18"/>
          <w:szCs w:val="26"/>
        </w:rPr>
        <w:t>Vous trouverez ce PV</w:t>
      </w:r>
      <w:r w:rsidRPr="007B5E4B">
        <w:rPr>
          <w:rFonts w:ascii="Arial" w:hAnsi="Arial" w:cs="Arial"/>
          <w:bCs/>
          <w:color w:val="1D3A68"/>
          <w:sz w:val="18"/>
          <w:szCs w:val="26"/>
        </w:rPr>
        <w:t xml:space="preserve"> en dossier attaché.</w:t>
      </w:r>
    </w:p>
    <w:p w:rsidR="006D7B7D" w:rsidRPr="007B5E4B" w:rsidRDefault="006D7B7D" w:rsidP="006D7B7D">
      <w:pPr>
        <w:jc w:val="center"/>
        <w:rPr>
          <w:rFonts w:ascii="Arial" w:hAnsi="Arial"/>
          <w:sz w:val="18"/>
        </w:rPr>
      </w:pPr>
    </w:p>
    <w:p w:rsidR="006D7B7D" w:rsidRDefault="006D7B7D" w:rsidP="006D7B7D">
      <w:pPr>
        <w:jc w:val="both"/>
        <w:rPr>
          <w:rFonts w:ascii="Arial" w:hAnsi="Arial"/>
          <w:sz w:val="18"/>
        </w:rPr>
      </w:pPr>
    </w:p>
    <w:p w:rsidR="006D7B7D" w:rsidRDefault="006D7B7D" w:rsidP="006D7B7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L’AG sera suivie, dès 20 h 15 environ par un </w:t>
      </w:r>
      <w:r w:rsidRPr="006D7B7D">
        <w:rPr>
          <w:rFonts w:ascii="Arial" w:hAnsi="Arial"/>
          <w:b/>
          <w:sz w:val="18"/>
        </w:rPr>
        <w:t xml:space="preserve">échange sur le thème du transfert </w:t>
      </w:r>
      <w:r>
        <w:rPr>
          <w:rFonts w:ascii="Arial" w:hAnsi="Arial"/>
          <w:sz w:val="18"/>
        </w:rPr>
        <w:t>dans nos séances ARL. Venez avec vos idées, vos expériences, vos interrogations.</w:t>
      </w:r>
    </w:p>
    <w:p w:rsidR="006D7B7D" w:rsidRPr="0005036B" w:rsidRDefault="006D7B7D" w:rsidP="006D7B7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Nous clôturerons notre rencontre vers 21 h 30.</w:t>
      </w:r>
    </w:p>
    <w:p w:rsidR="006D7B7D" w:rsidRDefault="006D7B7D" w:rsidP="006D7B7D">
      <w:pPr>
        <w:rPr>
          <w:rFonts w:ascii="Arial" w:hAnsi="Arial"/>
          <w:b/>
          <w:sz w:val="18"/>
        </w:rPr>
      </w:pPr>
    </w:p>
    <w:p w:rsidR="006D7B7D" w:rsidRPr="006D7B7D" w:rsidRDefault="006D7B7D" w:rsidP="006D7B7D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Voici l’ordre du jour de l’AG</w:t>
      </w:r>
      <w:r w:rsidRPr="0005036B">
        <w:rPr>
          <w:rFonts w:ascii="Arial" w:hAnsi="Arial"/>
          <w:b/>
          <w:sz w:val="18"/>
        </w:rPr>
        <w:t> </w:t>
      </w:r>
      <w:r w:rsidRPr="0005036B">
        <w:rPr>
          <w:rFonts w:ascii="Arial" w:hAnsi="Arial"/>
          <w:sz w:val="18"/>
        </w:rPr>
        <w:t>: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 xml:space="preserve">1. Approbation du PV de l’assemblée </w:t>
      </w:r>
      <w:r>
        <w:rPr>
          <w:rFonts w:ascii="Arial" w:hAnsi="Arial"/>
          <w:b/>
          <w:sz w:val="18"/>
        </w:rPr>
        <w:t xml:space="preserve">générale du 28.04.2016 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 xml:space="preserve">2. </w:t>
      </w:r>
      <w:r>
        <w:rPr>
          <w:rFonts w:ascii="Arial" w:hAnsi="Arial"/>
          <w:b/>
          <w:sz w:val="18"/>
        </w:rPr>
        <w:t>Rapport d’activités de l’association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 xml:space="preserve">  Rapport du trésorier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 xml:space="preserve">4. </w:t>
      </w:r>
      <w:r>
        <w:rPr>
          <w:rFonts w:ascii="Arial" w:hAnsi="Arial"/>
          <w:b/>
          <w:sz w:val="18"/>
        </w:rPr>
        <w:t>Proposition d’activités pour 2017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 xml:space="preserve">5. </w:t>
      </w:r>
      <w:r>
        <w:rPr>
          <w:rFonts w:ascii="Arial" w:hAnsi="Arial"/>
          <w:b/>
          <w:sz w:val="18"/>
        </w:rPr>
        <w:t>Session annuelle du CARL à Paris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 xml:space="preserve">6. </w:t>
      </w:r>
      <w:r>
        <w:rPr>
          <w:rFonts w:ascii="Arial" w:hAnsi="Arial"/>
          <w:b/>
          <w:sz w:val="18"/>
        </w:rPr>
        <w:t>Renouvellement de l’engagement des contrôleuses de compte</w:t>
      </w:r>
    </w:p>
    <w:p w:rsidR="006D7B7D" w:rsidRPr="0005036B" w:rsidRDefault="006D7B7D" w:rsidP="006D7B7D">
      <w:pPr>
        <w:ind w:left="408"/>
        <w:rPr>
          <w:rFonts w:ascii="Arial" w:hAnsi="Arial"/>
          <w:b/>
          <w:sz w:val="18"/>
        </w:rPr>
      </w:pPr>
      <w:r w:rsidRPr="0005036B">
        <w:rPr>
          <w:rFonts w:ascii="Arial" w:hAnsi="Arial"/>
          <w:b/>
          <w:sz w:val="18"/>
        </w:rPr>
        <w:t>7. Divers.</w:t>
      </w:r>
    </w:p>
    <w:p w:rsidR="006D7B7D" w:rsidRPr="0005036B" w:rsidRDefault="006D7B7D" w:rsidP="006D7B7D">
      <w:pPr>
        <w:rPr>
          <w:rFonts w:ascii="Arial" w:hAnsi="Arial"/>
          <w:sz w:val="18"/>
        </w:rPr>
      </w:pPr>
    </w:p>
    <w:p w:rsidR="006D7B7D" w:rsidRPr="0005036B" w:rsidRDefault="006D7B7D" w:rsidP="006D7B7D">
      <w:pPr>
        <w:rPr>
          <w:rFonts w:ascii="Arial" w:hAnsi="Arial"/>
          <w:sz w:val="18"/>
        </w:rPr>
      </w:pPr>
      <w:r w:rsidRPr="0005036B">
        <w:rPr>
          <w:rFonts w:ascii="Arial" w:hAnsi="Arial"/>
          <w:sz w:val="18"/>
        </w:rPr>
        <w:t xml:space="preserve">Nous comptons sur votre participation et vous remercions de nous annoncer votre présence par e-mail. </w:t>
      </w:r>
    </w:p>
    <w:p w:rsidR="006D7B7D" w:rsidRPr="0005036B" w:rsidRDefault="006D7B7D" w:rsidP="006D7B7D">
      <w:pPr>
        <w:rPr>
          <w:rFonts w:ascii="Arial" w:hAnsi="Arial"/>
          <w:sz w:val="18"/>
        </w:rPr>
      </w:pPr>
    </w:p>
    <w:p w:rsidR="006D7B7D" w:rsidRPr="0005036B" w:rsidRDefault="006D7B7D" w:rsidP="006D7B7D">
      <w:pPr>
        <w:rPr>
          <w:rFonts w:ascii="Arial" w:hAnsi="Arial"/>
          <w:sz w:val="18"/>
        </w:rPr>
      </w:pPr>
      <w:r w:rsidRPr="0005036B">
        <w:rPr>
          <w:rFonts w:ascii="Arial" w:hAnsi="Arial"/>
          <w:sz w:val="18"/>
        </w:rPr>
        <w:t>Pour le comité, la présidente Marcia Tschopp-Crettaz</w:t>
      </w:r>
    </w:p>
    <w:p w:rsidR="006D7B7D" w:rsidRPr="0005036B" w:rsidRDefault="006D7B7D" w:rsidP="006D7B7D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18"/>
        </w:rPr>
      </w:pPr>
    </w:p>
    <w:p w:rsidR="006D7B7D" w:rsidRPr="0005036B" w:rsidRDefault="004D132F" w:rsidP="006D7B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872748" w:rsidRDefault="004D132F"/>
    <w:sectPr w:rsidR="00872748" w:rsidSect="00EF6367">
      <w:pgSz w:w="11906" w:h="16838"/>
      <w:pgMar w:top="1418" w:right="1418" w:bottom="1418" w:left="1418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7B7D"/>
    <w:rsid w:val="004D132F"/>
    <w:rsid w:val="006D7B7D"/>
    <w:rsid w:val="007B5E4B"/>
    <w:rsid w:val="00992894"/>
    <w:rsid w:val="00B211B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7D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space-dickens.ch/web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Tschopp-Crettaz</dc:creator>
  <cp:keywords/>
  <cp:lastModifiedBy>Marcia Tschopp-Crettaz</cp:lastModifiedBy>
  <cp:revision>3</cp:revision>
  <dcterms:created xsi:type="dcterms:W3CDTF">2017-02-13T08:38:00Z</dcterms:created>
  <dcterms:modified xsi:type="dcterms:W3CDTF">2017-02-28T09:32:00Z</dcterms:modified>
</cp:coreProperties>
</file>